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13" w:rsidRDefault="00A76F6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613" w:rsidRPr="00A76F69" w:rsidRDefault="00A76F69">
      <w:pPr>
        <w:spacing w:after="0"/>
        <w:rPr>
          <w:lang w:val="ru-RU"/>
        </w:rPr>
      </w:pPr>
      <w:r w:rsidRPr="00A76F69">
        <w:rPr>
          <w:b/>
          <w:color w:val="000000"/>
          <w:lang w:val="ru-RU"/>
        </w:rPr>
        <w:t>Об утверждении Перечня инфекционных заболеваний, при угрозе возникновения и распространения которых вводятся ограничительные мероприятия, в том числе карантин</w:t>
      </w:r>
    </w:p>
    <w:p w:rsidR="00C25613" w:rsidRPr="00A76F69" w:rsidRDefault="00A76F69">
      <w:pPr>
        <w:spacing w:after="0"/>
        <w:rPr>
          <w:lang w:val="ru-RU"/>
        </w:rPr>
      </w:pPr>
      <w:r w:rsidRPr="00A76F69">
        <w:rPr>
          <w:color w:val="000000"/>
          <w:sz w:val="20"/>
          <w:lang w:val="ru-RU"/>
        </w:rPr>
        <w:t xml:space="preserve">Приказ Министра национальной экономики Республики Казахстан от 25 февраля 2015 года № 130. </w:t>
      </w:r>
      <w:r w:rsidRPr="00A76F69">
        <w:rPr>
          <w:color w:val="000000"/>
          <w:sz w:val="20"/>
          <w:lang w:val="ru-RU"/>
        </w:rPr>
        <w:t>Зарегистрирован в Министерстве юстиции Республики Казахстан 26 марта 2015 года № 10527</w:t>
      </w:r>
    </w:p>
    <w:p w:rsidR="00C25613" w:rsidRDefault="00A76F69">
      <w:pPr>
        <w:spacing w:after="0"/>
      </w:pPr>
      <w:bookmarkStart w:id="1" w:name="z5"/>
      <w:r>
        <w:rPr>
          <w:color w:val="000000"/>
          <w:sz w:val="20"/>
        </w:rPr>
        <w:t>    </w:t>
      </w:r>
      <w:r w:rsidRPr="00A76F6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A76F69">
        <w:rPr>
          <w:color w:val="000000"/>
          <w:sz w:val="20"/>
          <w:lang w:val="ru-RU"/>
        </w:rPr>
        <w:t>В соответствии с</w:t>
      </w:r>
      <w:r>
        <w:rPr>
          <w:color w:val="000000"/>
          <w:sz w:val="20"/>
        </w:rPr>
        <w:t> </w:t>
      </w:r>
      <w:r w:rsidRPr="00A76F69">
        <w:rPr>
          <w:color w:val="000000"/>
          <w:sz w:val="20"/>
          <w:lang w:val="ru-RU"/>
        </w:rPr>
        <w:t>пунктом 6 статьи 144 и</w:t>
      </w:r>
      <w:r>
        <w:rPr>
          <w:color w:val="000000"/>
          <w:sz w:val="20"/>
        </w:rPr>
        <w:t> </w:t>
      </w:r>
      <w:r w:rsidRPr="00A76F69">
        <w:rPr>
          <w:color w:val="000000"/>
          <w:sz w:val="20"/>
          <w:lang w:val="ru-RU"/>
        </w:rPr>
        <w:t xml:space="preserve">пунктом 4 статьи 150 Кодекса Республики Казахстан от 18 сентября 2009 года «О здоровье народа и системе здравоохранения» </w:t>
      </w:r>
      <w:r w:rsidRPr="00A76F69">
        <w:rPr>
          <w:b/>
          <w:color w:val="000000"/>
          <w:sz w:val="20"/>
          <w:lang w:val="ru-RU"/>
        </w:rPr>
        <w:t>ПР</w:t>
      </w:r>
      <w:r w:rsidRPr="00A76F69">
        <w:rPr>
          <w:b/>
          <w:color w:val="000000"/>
          <w:sz w:val="20"/>
          <w:lang w:val="ru-RU"/>
        </w:rPr>
        <w:t>ИКАЗЫВАЮ</w:t>
      </w:r>
      <w:r w:rsidRPr="00A76F69">
        <w:rPr>
          <w:color w:val="000000"/>
          <w:sz w:val="20"/>
          <w:lang w:val="ru-RU"/>
        </w:rPr>
        <w:t>:</w:t>
      </w:r>
      <w:r w:rsidRPr="00A76F69">
        <w:rPr>
          <w:lang w:val="ru-RU"/>
        </w:rPr>
        <w:br/>
      </w:r>
      <w:r>
        <w:rPr>
          <w:color w:val="000000"/>
          <w:sz w:val="20"/>
        </w:rPr>
        <w:t>     </w:t>
      </w:r>
      <w:r w:rsidRPr="00A76F69">
        <w:rPr>
          <w:color w:val="000000"/>
          <w:sz w:val="20"/>
          <w:lang w:val="ru-RU"/>
        </w:rPr>
        <w:t xml:space="preserve"> 1. </w:t>
      </w:r>
      <w:proofErr w:type="spellStart"/>
      <w:r>
        <w:rPr>
          <w:color w:val="000000"/>
          <w:sz w:val="20"/>
        </w:rPr>
        <w:t>Утвердить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прилагаемый</w:t>
      </w:r>
      <w:proofErr w:type="spellEnd"/>
      <w:r>
        <w:rPr>
          <w:color w:val="000000"/>
          <w:sz w:val="20"/>
        </w:rPr>
        <w:t> </w:t>
      </w:r>
      <w:proofErr w:type="spellStart"/>
      <w:r>
        <w:rPr>
          <w:color w:val="000000"/>
          <w:sz w:val="20"/>
        </w:rPr>
        <w:t>Перечень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инфекционных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заболеваний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угрозе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возникновения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распространения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которых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вводятся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ограничительные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мероприятия</w:t>
      </w:r>
      <w:proofErr w:type="spellEnd"/>
      <w:r>
        <w:rPr>
          <w:color w:val="000000"/>
          <w:sz w:val="20"/>
        </w:rPr>
        <w:t xml:space="preserve">, в </w:t>
      </w:r>
      <w:proofErr w:type="spellStart"/>
      <w:r>
        <w:rPr>
          <w:color w:val="000000"/>
          <w:sz w:val="20"/>
        </w:rPr>
        <w:t>том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числе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карантин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2. </w:t>
      </w:r>
      <w:proofErr w:type="spellStart"/>
      <w:r>
        <w:rPr>
          <w:color w:val="000000"/>
          <w:sz w:val="20"/>
        </w:rPr>
        <w:t>Комитету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защите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прав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потребителей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Министерства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национальн</w:t>
      </w:r>
      <w:r>
        <w:rPr>
          <w:color w:val="000000"/>
          <w:sz w:val="20"/>
        </w:rPr>
        <w:t>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экономики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обеспечить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установленном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законодательством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порядке</w:t>
      </w:r>
      <w:proofErr w:type="spellEnd"/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 xml:space="preserve">      1) </w:t>
      </w:r>
      <w:proofErr w:type="spellStart"/>
      <w:r>
        <w:rPr>
          <w:color w:val="000000"/>
          <w:sz w:val="20"/>
        </w:rPr>
        <w:t>государственную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регистрацию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настоящего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приказа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Министерстве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юстиции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      2) в </w:t>
      </w:r>
      <w:proofErr w:type="spellStart"/>
      <w:r>
        <w:rPr>
          <w:color w:val="000000"/>
          <w:sz w:val="20"/>
        </w:rPr>
        <w:t>течение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десяти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календарных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дней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после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</w:t>
      </w:r>
      <w:r>
        <w:rPr>
          <w:color w:val="000000"/>
          <w:sz w:val="20"/>
        </w:rPr>
        <w:t>гистрации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настоящего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приказа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направление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официальное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опубликование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периодических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печатных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изданиях</w:t>
      </w:r>
      <w:proofErr w:type="spellEnd"/>
      <w:r>
        <w:rPr>
          <w:color w:val="000000"/>
          <w:sz w:val="20"/>
        </w:rPr>
        <w:t xml:space="preserve"> и в </w:t>
      </w:r>
      <w:proofErr w:type="spellStart"/>
      <w:r>
        <w:rPr>
          <w:color w:val="000000"/>
          <w:sz w:val="20"/>
        </w:rPr>
        <w:t>информационно-правовой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системе</w:t>
      </w:r>
      <w:proofErr w:type="spellEnd"/>
      <w:r>
        <w:rPr>
          <w:color w:val="000000"/>
          <w:sz w:val="20"/>
        </w:rPr>
        <w:t xml:space="preserve"> «</w:t>
      </w:r>
      <w:proofErr w:type="spellStart"/>
      <w:r>
        <w:rPr>
          <w:color w:val="000000"/>
          <w:sz w:val="20"/>
        </w:rPr>
        <w:t>Әділет</w:t>
      </w:r>
      <w:proofErr w:type="spellEnd"/>
      <w:r>
        <w:rPr>
          <w:color w:val="000000"/>
          <w:sz w:val="20"/>
        </w:rPr>
        <w:t>»;</w:t>
      </w:r>
      <w:r>
        <w:br/>
      </w:r>
      <w:r>
        <w:rPr>
          <w:color w:val="000000"/>
          <w:sz w:val="20"/>
        </w:rPr>
        <w:t xml:space="preserve">      3) </w:t>
      </w:r>
      <w:proofErr w:type="spellStart"/>
      <w:r>
        <w:rPr>
          <w:color w:val="000000"/>
          <w:sz w:val="20"/>
        </w:rPr>
        <w:t>размещение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настоящего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приказа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интернет-ресурсе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Министерства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национальной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экономики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</w:t>
      </w:r>
      <w:r>
        <w:rPr>
          <w:color w:val="000000"/>
          <w:sz w:val="20"/>
        </w:rPr>
        <w:t>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3. </w:t>
      </w:r>
      <w:proofErr w:type="spellStart"/>
      <w:r>
        <w:rPr>
          <w:color w:val="000000"/>
          <w:sz w:val="20"/>
        </w:rPr>
        <w:t>Контроль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исполнением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настоящего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приказа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возложить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курирующего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вице-министра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национальной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экономики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      4. </w:t>
      </w:r>
      <w:proofErr w:type="spellStart"/>
      <w:r>
        <w:rPr>
          <w:color w:val="000000"/>
          <w:sz w:val="20"/>
        </w:rPr>
        <w:t>Настоящий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приказ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вводится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действие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истечении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десяти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календарных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дней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после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дня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первого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</w:t>
      </w:r>
      <w:r>
        <w:rPr>
          <w:color w:val="000000"/>
          <w:sz w:val="20"/>
        </w:rPr>
        <w:t>фициального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опубликования</w:t>
      </w:r>
      <w:proofErr w:type="spellEnd"/>
      <w:r>
        <w:rPr>
          <w:color w:val="000000"/>
          <w:sz w:val="20"/>
        </w:rPr>
        <w:t>.</w:t>
      </w:r>
    </w:p>
    <w:bookmarkEnd w:id="1"/>
    <w:p w:rsidR="00C25613" w:rsidRPr="00A76F69" w:rsidRDefault="00A76F69">
      <w:pPr>
        <w:spacing w:after="0"/>
        <w:jc w:val="both"/>
        <w:rPr>
          <w:lang w:val="ru-RU"/>
        </w:rPr>
      </w:pPr>
      <w:r>
        <w:rPr>
          <w:i/>
          <w:color w:val="000000"/>
          <w:sz w:val="20"/>
        </w:rPr>
        <w:t xml:space="preserve">      </w:t>
      </w:r>
      <w:r w:rsidRPr="00A76F69">
        <w:rPr>
          <w:i/>
          <w:color w:val="000000"/>
          <w:sz w:val="20"/>
          <w:lang w:val="ru-RU"/>
        </w:rPr>
        <w:t xml:space="preserve">Министр </w:t>
      </w:r>
      <w:r w:rsidRPr="00A76F6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A76F69">
        <w:rPr>
          <w:i/>
          <w:color w:val="000000"/>
          <w:sz w:val="20"/>
          <w:lang w:val="ru-RU"/>
        </w:rPr>
        <w:t xml:space="preserve"> национальной экономики</w:t>
      </w:r>
      <w:r w:rsidRPr="00A76F6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A76F69">
        <w:rPr>
          <w:i/>
          <w:color w:val="000000"/>
          <w:sz w:val="20"/>
          <w:lang w:val="ru-RU"/>
        </w:rPr>
        <w:t xml:space="preserve"> Республики Казахстан Е. Досаев</w:t>
      </w:r>
    </w:p>
    <w:p w:rsidR="00C25613" w:rsidRPr="00A76F69" w:rsidRDefault="00A76F69">
      <w:pPr>
        <w:spacing w:after="0"/>
        <w:jc w:val="both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A76F69">
        <w:rPr>
          <w:i/>
          <w:color w:val="000000"/>
          <w:sz w:val="20"/>
          <w:lang w:val="ru-RU"/>
        </w:rPr>
        <w:t xml:space="preserve"> «СОГЛАСОВАН»</w:t>
      </w:r>
      <w:r w:rsidRPr="00A76F6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A76F69">
        <w:rPr>
          <w:i/>
          <w:color w:val="000000"/>
          <w:sz w:val="20"/>
          <w:lang w:val="ru-RU"/>
        </w:rPr>
        <w:t xml:space="preserve"> Министр здравоохранения</w:t>
      </w:r>
      <w:r w:rsidRPr="00A76F6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A76F69">
        <w:rPr>
          <w:i/>
          <w:color w:val="000000"/>
          <w:sz w:val="20"/>
          <w:lang w:val="ru-RU"/>
        </w:rPr>
        <w:t xml:space="preserve"> и социального развития </w:t>
      </w:r>
      <w:r w:rsidRPr="00A76F6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A76F69">
        <w:rPr>
          <w:i/>
          <w:color w:val="000000"/>
          <w:sz w:val="20"/>
          <w:lang w:val="ru-RU"/>
        </w:rPr>
        <w:t xml:space="preserve"> Республики Казахстан</w:t>
      </w:r>
      <w:r w:rsidRPr="00A76F6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A76F69">
        <w:rPr>
          <w:i/>
          <w:color w:val="000000"/>
          <w:sz w:val="20"/>
          <w:lang w:val="ru-RU"/>
        </w:rPr>
        <w:t xml:space="preserve"> ____________ Т. Дуйсенова</w:t>
      </w:r>
      <w:r w:rsidRPr="00A76F6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A76F69">
        <w:rPr>
          <w:i/>
          <w:color w:val="000000"/>
          <w:sz w:val="20"/>
          <w:lang w:val="ru-RU"/>
        </w:rPr>
        <w:t xml:space="preserve"> 25 ф</w:t>
      </w:r>
      <w:r w:rsidRPr="00A76F69">
        <w:rPr>
          <w:i/>
          <w:color w:val="000000"/>
          <w:sz w:val="20"/>
          <w:lang w:val="ru-RU"/>
        </w:rPr>
        <w:t>евраля 2015 г.</w:t>
      </w:r>
    </w:p>
    <w:p w:rsidR="00C25613" w:rsidRPr="00A76F69" w:rsidRDefault="00A76F69">
      <w:pPr>
        <w:spacing w:after="0"/>
        <w:jc w:val="right"/>
        <w:rPr>
          <w:lang w:val="ru-RU"/>
        </w:rPr>
      </w:pPr>
      <w:r w:rsidRPr="00A76F69">
        <w:rPr>
          <w:color w:val="000000"/>
          <w:sz w:val="20"/>
          <w:lang w:val="ru-RU"/>
        </w:rPr>
        <w:t>Утвержден</w:t>
      </w:r>
      <w:r>
        <w:rPr>
          <w:color w:val="000000"/>
          <w:sz w:val="20"/>
        </w:rPr>
        <w:t>             </w:t>
      </w:r>
      <w:r w:rsidRPr="00A76F69">
        <w:rPr>
          <w:color w:val="000000"/>
          <w:sz w:val="20"/>
          <w:lang w:val="ru-RU"/>
        </w:rPr>
        <w:t xml:space="preserve"> </w:t>
      </w:r>
      <w:r w:rsidRPr="00A76F69">
        <w:rPr>
          <w:lang w:val="ru-RU"/>
        </w:rPr>
        <w:br/>
      </w:r>
      <w:r w:rsidRPr="00A76F69">
        <w:rPr>
          <w:color w:val="000000"/>
          <w:sz w:val="20"/>
          <w:lang w:val="ru-RU"/>
        </w:rPr>
        <w:t xml:space="preserve"> Приказом Министра национальной</w:t>
      </w:r>
      <w:r>
        <w:rPr>
          <w:color w:val="000000"/>
          <w:sz w:val="20"/>
        </w:rPr>
        <w:t>   </w:t>
      </w:r>
      <w:r w:rsidRPr="00A76F69">
        <w:rPr>
          <w:color w:val="000000"/>
          <w:sz w:val="20"/>
          <w:lang w:val="ru-RU"/>
        </w:rPr>
        <w:t xml:space="preserve"> </w:t>
      </w:r>
      <w:r w:rsidRPr="00A76F69">
        <w:rPr>
          <w:lang w:val="ru-RU"/>
        </w:rPr>
        <w:br/>
      </w:r>
      <w:r w:rsidRPr="00A76F69">
        <w:rPr>
          <w:color w:val="000000"/>
          <w:sz w:val="20"/>
          <w:lang w:val="ru-RU"/>
        </w:rPr>
        <w:t xml:space="preserve"> экономики Республики Казахстан</w:t>
      </w:r>
      <w:r>
        <w:rPr>
          <w:color w:val="000000"/>
          <w:sz w:val="20"/>
        </w:rPr>
        <w:t>   </w:t>
      </w:r>
      <w:r w:rsidRPr="00A76F69">
        <w:rPr>
          <w:color w:val="000000"/>
          <w:sz w:val="20"/>
          <w:lang w:val="ru-RU"/>
        </w:rPr>
        <w:t xml:space="preserve"> </w:t>
      </w:r>
      <w:r w:rsidRPr="00A76F69">
        <w:rPr>
          <w:lang w:val="ru-RU"/>
        </w:rPr>
        <w:br/>
      </w:r>
      <w:r w:rsidRPr="00A76F69">
        <w:rPr>
          <w:color w:val="000000"/>
          <w:sz w:val="20"/>
          <w:lang w:val="ru-RU"/>
        </w:rPr>
        <w:t xml:space="preserve"> от 25 февраля 2015 года № 130</w:t>
      </w:r>
      <w:r>
        <w:rPr>
          <w:color w:val="000000"/>
          <w:sz w:val="20"/>
        </w:rPr>
        <w:t>    </w:t>
      </w:r>
      <w:r w:rsidRPr="00A76F69">
        <w:rPr>
          <w:color w:val="000000"/>
          <w:sz w:val="20"/>
          <w:lang w:val="ru-RU"/>
        </w:rPr>
        <w:t xml:space="preserve"> </w:t>
      </w:r>
    </w:p>
    <w:p w:rsidR="00C25613" w:rsidRPr="00A76F69" w:rsidRDefault="00A76F69">
      <w:pPr>
        <w:spacing w:after="0"/>
        <w:rPr>
          <w:lang w:val="ru-RU"/>
        </w:rPr>
      </w:pPr>
      <w:r>
        <w:rPr>
          <w:b/>
          <w:color w:val="000000"/>
          <w:sz w:val="20"/>
        </w:rPr>
        <w:t>             </w:t>
      </w:r>
      <w:r w:rsidRPr="00A76F69">
        <w:rPr>
          <w:b/>
          <w:color w:val="000000"/>
          <w:sz w:val="20"/>
          <w:lang w:val="ru-RU"/>
        </w:rPr>
        <w:t xml:space="preserve"> Перечень инфекционных заболеваний, при угрозе</w:t>
      </w:r>
      <w:r w:rsidRPr="00A76F69">
        <w:rPr>
          <w:lang w:val="ru-RU"/>
        </w:rPr>
        <w:br/>
      </w:r>
      <w:r>
        <w:rPr>
          <w:b/>
          <w:color w:val="000000"/>
          <w:sz w:val="20"/>
        </w:rPr>
        <w:t>           </w:t>
      </w:r>
      <w:r w:rsidRPr="00A76F69">
        <w:rPr>
          <w:b/>
          <w:color w:val="000000"/>
          <w:sz w:val="20"/>
          <w:lang w:val="ru-RU"/>
        </w:rPr>
        <w:t xml:space="preserve"> возникновения и распространения котор</w:t>
      </w:r>
      <w:r w:rsidRPr="00A76F69">
        <w:rPr>
          <w:b/>
          <w:color w:val="000000"/>
          <w:sz w:val="20"/>
          <w:lang w:val="ru-RU"/>
        </w:rPr>
        <w:t>ых вводятся</w:t>
      </w:r>
      <w:r w:rsidRPr="00A76F69">
        <w:rPr>
          <w:lang w:val="ru-RU"/>
        </w:rPr>
        <w:br/>
      </w:r>
      <w:r>
        <w:rPr>
          <w:b/>
          <w:color w:val="000000"/>
          <w:sz w:val="20"/>
        </w:rPr>
        <w:t>           </w:t>
      </w:r>
      <w:r w:rsidRPr="00A76F69">
        <w:rPr>
          <w:b/>
          <w:color w:val="000000"/>
          <w:sz w:val="20"/>
          <w:lang w:val="ru-RU"/>
        </w:rPr>
        <w:t xml:space="preserve"> ограничительные мероприятия, в том числе карантин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83"/>
        <w:gridCol w:w="8737"/>
      </w:tblGrid>
      <w:tr w:rsidR="00C25613">
        <w:trPr>
          <w:trHeight w:val="315"/>
          <w:tblCellSpacing w:w="0" w:type="auto"/>
        </w:trPr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613" w:rsidRDefault="00A76F69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№ </w:t>
            </w:r>
          </w:p>
        </w:tc>
        <w:tc>
          <w:tcPr>
            <w:tcW w:w="12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613" w:rsidRDefault="00A76F69">
            <w:pPr>
              <w:spacing w:after="20"/>
              <w:ind w:left="20"/>
              <w:jc w:val="center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инфекционных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заболеваний</w:t>
            </w:r>
            <w:proofErr w:type="spellEnd"/>
          </w:p>
        </w:tc>
      </w:tr>
      <w:tr w:rsidR="00C25613">
        <w:trPr>
          <w:trHeight w:val="315"/>
          <w:tblCellSpacing w:w="0" w:type="auto"/>
        </w:trPr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613" w:rsidRDefault="00A76F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613" w:rsidRDefault="00A76F6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Чума</w:t>
            </w:r>
            <w:proofErr w:type="spellEnd"/>
          </w:p>
        </w:tc>
      </w:tr>
      <w:tr w:rsidR="00C25613">
        <w:trPr>
          <w:trHeight w:val="330"/>
          <w:tblCellSpacing w:w="0" w:type="auto"/>
        </w:trPr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613" w:rsidRDefault="00A76F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613" w:rsidRDefault="00A76F6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Холера</w:t>
            </w:r>
            <w:proofErr w:type="spellEnd"/>
          </w:p>
        </w:tc>
      </w:tr>
      <w:tr w:rsidR="00C25613">
        <w:trPr>
          <w:trHeight w:val="240"/>
          <w:tblCellSpacing w:w="0" w:type="auto"/>
        </w:trPr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613" w:rsidRDefault="00A76F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613" w:rsidRDefault="00A76F6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Желтая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лихорадка</w:t>
            </w:r>
            <w:proofErr w:type="spellEnd"/>
          </w:p>
        </w:tc>
      </w:tr>
      <w:tr w:rsidR="00C25613">
        <w:trPr>
          <w:trHeight w:val="330"/>
          <w:tblCellSpacing w:w="0" w:type="auto"/>
        </w:trPr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613" w:rsidRDefault="00A76F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613" w:rsidRDefault="00A76F6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Вирусные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геморрагические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лихорадки</w:t>
            </w:r>
            <w:proofErr w:type="spellEnd"/>
          </w:p>
        </w:tc>
      </w:tr>
      <w:tr w:rsidR="00C25613" w:rsidRPr="00A76F69">
        <w:trPr>
          <w:trHeight w:val="315"/>
          <w:tblCellSpacing w:w="0" w:type="auto"/>
        </w:trPr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613" w:rsidRDefault="00A76F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12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613" w:rsidRPr="00A76F69" w:rsidRDefault="00A76F69">
            <w:pPr>
              <w:spacing w:after="20"/>
              <w:ind w:left="20"/>
              <w:rPr>
                <w:lang w:val="ru-RU"/>
              </w:rPr>
            </w:pPr>
            <w:r w:rsidRPr="00A76F69">
              <w:rPr>
                <w:color w:val="000000"/>
                <w:sz w:val="20"/>
                <w:lang w:val="ru-RU"/>
              </w:rPr>
              <w:t>Тяжелый острый респираторный синдром (ТОРС)</w:t>
            </w:r>
          </w:p>
        </w:tc>
      </w:tr>
      <w:tr w:rsidR="00C25613" w:rsidRPr="00A76F69">
        <w:trPr>
          <w:trHeight w:val="330"/>
          <w:tblCellSpacing w:w="0" w:type="auto"/>
        </w:trPr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613" w:rsidRDefault="00A76F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613" w:rsidRPr="00A76F69" w:rsidRDefault="00A76F69">
            <w:pPr>
              <w:spacing w:after="20"/>
              <w:ind w:left="20"/>
              <w:rPr>
                <w:lang w:val="ru-RU"/>
              </w:rPr>
            </w:pPr>
            <w:r w:rsidRPr="00A76F69">
              <w:rPr>
                <w:color w:val="000000"/>
                <w:sz w:val="20"/>
                <w:lang w:val="ru-RU"/>
              </w:rPr>
              <w:t>Человеческий грипп, вызванный новым подтипом вируса</w:t>
            </w:r>
          </w:p>
        </w:tc>
      </w:tr>
      <w:tr w:rsidR="00C25613" w:rsidRPr="00A76F69">
        <w:trPr>
          <w:trHeight w:val="330"/>
          <w:tblCellSpacing w:w="0" w:type="auto"/>
        </w:trPr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613" w:rsidRDefault="00A76F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613" w:rsidRPr="00A76F69" w:rsidRDefault="00A76F69">
            <w:pPr>
              <w:spacing w:after="20"/>
              <w:ind w:left="20"/>
              <w:rPr>
                <w:lang w:val="ru-RU"/>
              </w:rPr>
            </w:pPr>
            <w:r w:rsidRPr="00A76F69">
              <w:rPr>
                <w:color w:val="000000"/>
                <w:sz w:val="20"/>
                <w:lang w:val="ru-RU"/>
              </w:rPr>
              <w:t xml:space="preserve">Другие инфекционные болезни, вызывающие чрезвычайные ситуации в области общественного здравоохранения, имеющие международное значение, в соответствии с приложением № 2 Международных медико-санитарных </w:t>
            </w:r>
            <w:r w:rsidRPr="00A76F69">
              <w:rPr>
                <w:color w:val="000000"/>
                <w:sz w:val="20"/>
                <w:lang w:val="ru-RU"/>
              </w:rPr>
              <w:t>правил (2005)</w:t>
            </w:r>
          </w:p>
        </w:tc>
      </w:tr>
    </w:tbl>
    <w:p w:rsidR="00C25613" w:rsidRPr="00A76F69" w:rsidRDefault="00A76F69">
      <w:pPr>
        <w:spacing w:after="0"/>
        <w:rPr>
          <w:lang w:val="ru-RU"/>
        </w:rPr>
      </w:pPr>
      <w:r w:rsidRPr="00A76F69">
        <w:rPr>
          <w:lang w:val="ru-RU"/>
        </w:rPr>
        <w:br/>
      </w:r>
      <w:r w:rsidRPr="00A76F69">
        <w:rPr>
          <w:lang w:val="ru-RU"/>
        </w:rPr>
        <w:br/>
      </w:r>
    </w:p>
    <w:p w:rsidR="00C25613" w:rsidRPr="00A76F69" w:rsidRDefault="00A76F69">
      <w:pPr>
        <w:pStyle w:val="disclaimer"/>
        <w:rPr>
          <w:lang w:val="ru-RU"/>
        </w:rPr>
      </w:pPr>
      <w:r w:rsidRPr="00A76F69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C25613" w:rsidRPr="00A76F6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3"/>
    <w:rsid w:val="00A76F69"/>
    <w:rsid w:val="00C2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0F657-AC63-43F6-A1C0-F8AE23E7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2018-05-04T04:59:00Z</dcterms:created>
  <dcterms:modified xsi:type="dcterms:W3CDTF">2018-05-04T04:59:00Z</dcterms:modified>
</cp:coreProperties>
</file>